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3827"/>
        <w:gridCol w:w="3255"/>
        <w:gridCol w:w="2977"/>
        <w:gridCol w:w="1276"/>
      </w:tblGrid>
      <w:tr w:rsidR="0042030B" w:rsidRPr="00AF5115" w14:paraId="3FA329E0" w14:textId="77777777" w:rsidTr="00646F07">
        <w:tc>
          <w:tcPr>
            <w:tcW w:w="15163" w:type="dxa"/>
            <w:gridSpan w:val="6"/>
            <w:vAlign w:val="center"/>
          </w:tcPr>
          <w:p w14:paraId="4D332F1C" w14:textId="3AA79544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E81C1E">
              <w:rPr>
                <w:rFonts w:ascii="Times New Roman" w:hAnsi="Times New Roman"/>
                <w:b/>
              </w:rPr>
              <w:t>тбор проб для о</w:t>
            </w:r>
            <w:r>
              <w:rPr>
                <w:rFonts w:ascii="Times New Roman" w:hAnsi="Times New Roman"/>
                <w:b/>
              </w:rPr>
              <w:t>тдел</w:t>
            </w:r>
            <w:r w:rsidR="00E81C1E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паразитологии</w:t>
            </w:r>
          </w:p>
        </w:tc>
      </w:tr>
      <w:tr w:rsidR="0042030B" w:rsidRPr="00AF5115" w14:paraId="7686463D" w14:textId="77777777" w:rsidTr="00802162">
        <w:tc>
          <w:tcPr>
            <w:tcW w:w="1980" w:type="dxa"/>
            <w:vAlign w:val="center"/>
          </w:tcPr>
          <w:p w14:paraId="718A5502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1848" w:type="dxa"/>
            <w:vAlign w:val="center"/>
          </w:tcPr>
          <w:p w14:paraId="62EC1760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Метод исследования</w:t>
            </w:r>
          </w:p>
        </w:tc>
        <w:tc>
          <w:tcPr>
            <w:tcW w:w="3827" w:type="dxa"/>
            <w:vAlign w:val="center"/>
          </w:tcPr>
          <w:p w14:paraId="16499C36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Необходимый материал</w:t>
            </w:r>
          </w:p>
        </w:tc>
        <w:tc>
          <w:tcPr>
            <w:tcW w:w="3255" w:type="dxa"/>
            <w:vAlign w:val="center"/>
          </w:tcPr>
          <w:p w14:paraId="20FA9165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EA5D56">
              <w:rPr>
                <w:rFonts w:ascii="Times New Roman" w:hAnsi="Times New Roman"/>
                <w:b/>
              </w:rPr>
              <w:t>Количество на 1 исследование</w:t>
            </w:r>
          </w:p>
        </w:tc>
        <w:tc>
          <w:tcPr>
            <w:tcW w:w="2977" w:type="dxa"/>
            <w:vAlign w:val="center"/>
          </w:tcPr>
          <w:p w14:paraId="47A897FF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EA5D56">
              <w:rPr>
                <w:rFonts w:ascii="Times New Roman" w:hAnsi="Times New Roman"/>
                <w:b/>
              </w:rPr>
              <w:t>тара для транспортировки</w:t>
            </w:r>
          </w:p>
        </w:tc>
        <w:tc>
          <w:tcPr>
            <w:tcW w:w="1276" w:type="dxa"/>
            <w:vAlign w:val="center"/>
          </w:tcPr>
          <w:p w14:paraId="29DBF658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Сроки исследования</w:t>
            </w:r>
          </w:p>
        </w:tc>
      </w:tr>
      <w:tr w:rsidR="0042030B" w:rsidRPr="00AF5115" w14:paraId="23379289" w14:textId="77777777" w:rsidTr="00F3364D">
        <w:tc>
          <w:tcPr>
            <w:tcW w:w="15163" w:type="dxa"/>
            <w:gridSpan w:val="6"/>
            <w:vAlign w:val="center"/>
          </w:tcPr>
          <w:p w14:paraId="18417BD0" w14:textId="055F27AD" w:rsidR="0042030B" w:rsidRPr="00AF5115" w:rsidRDefault="00F06B7D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42030B">
              <w:rPr>
                <w:rFonts w:ascii="Times New Roman" w:hAnsi="Times New Roman"/>
                <w:b/>
              </w:rPr>
              <w:t>ат</w:t>
            </w:r>
            <w:r>
              <w:rPr>
                <w:rFonts w:ascii="Times New Roman" w:hAnsi="Times New Roman"/>
                <w:b/>
              </w:rPr>
              <w:t xml:space="preserve">ологический </w:t>
            </w:r>
            <w:r w:rsidR="0042030B">
              <w:rPr>
                <w:rFonts w:ascii="Times New Roman" w:hAnsi="Times New Roman"/>
                <w:b/>
              </w:rPr>
              <w:t>материал</w:t>
            </w:r>
          </w:p>
        </w:tc>
      </w:tr>
      <w:tr w:rsidR="0042030B" w:rsidRPr="00AF5115" w14:paraId="269F2C7E" w14:textId="77777777" w:rsidTr="00802162">
        <w:tc>
          <w:tcPr>
            <w:tcW w:w="1980" w:type="dxa"/>
            <w:vAlign w:val="center"/>
          </w:tcPr>
          <w:p w14:paraId="25FD5F8C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гельминтозы</w:t>
            </w:r>
          </w:p>
          <w:p w14:paraId="0447462B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vAlign w:val="center"/>
          </w:tcPr>
          <w:p w14:paraId="3D5B9DF6" w14:textId="77777777" w:rsidR="0042030B" w:rsidRPr="000A6EF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 xml:space="preserve">седиментация, флотация, </w:t>
            </w:r>
            <w:proofErr w:type="spellStart"/>
            <w:r w:rsidRPr="000A6EF3">
              <w:rPr>
                <w:rFonts w:ascii="Times New Roman" w:hAnsi="Times New Roman"/>
              </w:rPr>
              <w:t>гельминтолярвоскопия</w:t>
            </w:r>
            <w:proofErr w:type="spellEnd"/>
          </w:p>
        </w:tc>
        <w:tc>
          <w:tcPr>
            <w:tcW w:w="3827" w:type="dxa"/>
            <w:vAlign w:val="center"/>
          </w:tcPr>
          <w:p w14:paraId="7EC7C500" w14:textId="77777777" w:rsidR="0042030B" w:rsidRPr="000A6EF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>фекалии</w:t>
            </w:r>
          </w:p>
        </w:tc>
        <w:tc>
          <w:tcPr>
            <w:tcW w:w="3255" w:type="dxa"/>
            <w:vAlign w:val="center"/>
          </w:tcPr>
          <w:p w14:paraId="50DD7AA6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524070">
              <w:rPr>
                <w:rFonts w:ascii="Times New Roman" w:hAnsi="Times New Roman"/>
              </w:rPr>
              <w:t>30-50 г.</w:t>
            </w:r>
          </w:p>
        </w:tc>
        <w:tc>
          <w:tcPr>
            <w:tcW w:w="2977" w:type="dxa"/>
          </w:tcPr>
          <w:p w14:paraId="5BB710A3" w14:textId="032342E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Полиэтиленовые</w:t>
            </w:r>
            <w:r>
              <w:rPr>
                <w:rFonts w:ascii="Times New Roman" w:hAnsi="Times New Roman"/>
              </w:rPr>
              <w:t xml:space="preserve"> пакеты, пластиковые контейнеры, </w:t>
            </w:r>
            <w:r w:rsidRPr="00524070">
              <w:rPr>
                <w:rFonts w:ascii="Times New Roman" w:hAnsi="Times New Roman"/>
              </w:rPr>
              <w:t xml:space="preserve">для проб </w:t>
            </w:r>
            <w:r w:rsidR="00812526">
              <w:rPr>
                <w:rFonts w:ascii="Times New Roman" w:hAnsi="Times New Roman"/>
              </w:rPr>
              <w:t>(</w:t>
            </w:r>
            <w:r w:rsidRPr="00524070">
              <w:rPr>
                <w:rFonts w:ascii="Times New Roman" w:hAnsi="Times New Roman"/>
              </w:rPr>
              <w:t>от МРС допускается в бумажных пакетах</w:t>
            </w:r>
            <w:r w:rsidR="0081252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906315B" w14:textId="77777777" w:rsidR="0042030B" w:rsidRPr="00AF5115" w:rsidRDefault="0042030B" w:rsidP="004203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DA0385E" w14:textId="77777777" w:rsidR="0042030B" w:rsidRPr="006D001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6D0013">
              <w:rPr>
                <w:rFonts w:ascii="Times New Roman" w:hAnsi="Times New Roman"/>
              </w:rPr>
              <w:t>от 2-х - до 7 рабочих дней.</w:t>
            </w:r>
            <w:r>
              <w:rPr>
                <w:rFonts w:ascii="Times New Roman" w:hAnsi="Times New Roman"/>
              </w:rPr>
              <w:t xml:space="preserve"> (зависит от объема пробы)</w:t>
            </w:r>
          </w:p>
        </w:tc>
      </w:tr>
      <w:tr w:rsidR="0042030B" w:rsidRPr="00AF5115" w14:paraId="48055C92" w14:textId="77777777" w:rsidTr="00802162">
        <w:tc>
          <w:tcPr>
            <w:tcW w:w="1980" w:type="dxa"/>
            <w:vAlign w:val="center"/>
          </w:tcPr>
          <w:p w14:paraId="437A960B" w14:textId="71584AD4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4070">
              <w:rPr>
                <w:rFonts w:ascii="Times New Roman" w:hAnsi="Times New Roman"/>
              </w:rPr>
              <w:t>протозоозы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</w:t>
            </w:r>
            <w:r w:rsidR="00263627">
              <w:rPr>
                <w:rFonts w:ascii="Times New Roman" w:hAnsi="Times New Roman"/>
              </w:rPr>
              <w:t>елудочно</w:t>
            </w:r>
            <w:proofErr w:type="spellEnd"/>
            <w:r w:rsidR="002636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263627">
              <w:rPr>
                <w:rFonts w:ascii="Times New Roman" w:hAnsi="Times New Roman"/>
              </w:rPr>
              <w:t>ишечного</w:t>
            </w:r>
            <w:proofErr w:type="gramEnd"/>
            <w:r w:rsidR="002636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263627">
              <w:rPr>
                <w:rFonts w:ascii="Times New Roman" w:hAnsi="Times New Roman"/>
              </w:rPr>
              <w:t>ракта</w:t>
            </w:r>
          </w:p>
        </w:tc>
        <w:tc>
          <w:tcPr>
            <w:tcW w:w="1848" w:type="dxa"/>
            <w:vAlign w:val="center"/>
          </w:tcPr>
          <w:p w14:paraId="50DB0DA5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>флотация,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EA7511F" w14:textId="77777777"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нативный мазок</w:t>
            </w:r>
          </w:p>
        </w:tc>
        <w:tc>
          <w:tcPr>
            <w:tcW w:w="3827" w:type="dxa"/>
            <w:vAlign w:val="center"/>
          </w:tcPr>
          <w:p w14:paraId="0C2E20AF" w14:textId="77777777" w:rsidR="00812526" w:rsidRDefault="00812526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>Ф</w:t>
            </w:r>
            <w:r w:rsidR="0042030B" w:rsidRPr="000A6EF3">
              <w:rPr>
                <w:rFonts w:ascii="Times New Roman" w:hAnsi="Times New Roman"/>
              </w:rPr>
              <w:t>екалии</w:t>
            </w:r>
            <w:r>
              <w:rPr>
                <w:rFonts w:ascii="Times New Roman" w:hAnsi="Times New Roman"/>
              </w:rPr>
              <w:t>,</w:t>
            </w:r>
          </w:p>
          <w:p w14:paraId="73E01ED3" w14:textId="03B6858D" w:rsidR="0042030B" w:rsidRPr="00AF5115" w:rsidRDefault="00812526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смыв с прямой кишки</w:t>
            </w:r>
          </w:p>
        </w:tc>
        <w:tc>
          <w:tcPr>
            <w:tcW w:w="3255" w:type="dxa"/>
            <w:vAlign w:val="center"/>
          </w:tcPr>
          <w:p w14:paraId="3CBDA4E7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30-50 г.</w:t>
            </w:r>
          </w:p>
          <w:p w14:paraId="780B7B8F" w14:textId="4BD4C6E9" w:rsidR="00812526" w:rsidRPr="00AF5115" w:rsidRDefault="00812526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5-10 мл.</w:t>
            </w:r>
          </w:p>
        </w:tc>
        <w:tc>
          <w:tcPr>
            <w:tcW w:w="2977" w:type="dxa"/>
            <w:vAlign w:val="center"/>
          </w:tcPr>
          <w:p w14:paraId="6B902757" w14:textId="55EB4A4F" w:rsidR="0042030B" w:rsidRPr="00AF5115" w:rsidRDefault="0042030B" w:rsidP="004203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Доставка материала - в день отбора проб</w:t>
            </w:r>
            <w:r w:rsidR="008125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12526">
              <w:rPr>
                <w:rFonts w:ascii="Times New Roman" w:hAnsi="Times New Roman"/>
                <w:b/>
                <w:bCs/>
              </w:rPr>
              <w:t>не более 6 часов от момента получения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vAlign w:val="center"/>
          </w:tcPr>
          <w:p w14:paraId="14422154" w14:textId="77777777" w:rsidR="0042030B" w:rsidRPr="006D001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6D0013">
              <w:rPr>
                <w:rFonts w:ascii="Times New Roman" w:hAnsi="Times New Roman"/>
              </w:rPr>
              <w:t>1 день.</w:t>
            </w:r>
          </w:p>
        </w:tc>
      </w:tr>
      <w:tr w:rsidR="0042030B" w:rsidRPr="005C66CB" w14:paraId="095F9026" w14:textId="77777777" w:rsidTr="00802162">
        <w:tc>
          <w:tcPr>
            <w:tcW w:w="1980" w:type="dxa"/>
            <w:vAlign w:val="center"/>
          </w:tcPr>
          <w:p w14:paraId="10BD2AB4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C66CB">
              <w:rPr>
                <w:rFonts w:ascii="Times New Roman" w:hAnsi="Times New Roman"/>
              </w:rPr>
              <w:t>акарозы</w:t>
            </w:r>
          </w:p>
          <w:p w14:paraId="441BF0D1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524070">
              <w:rPr>
                <w:rFonts w:ascii="Times New Roman" w:hAnsi="Times New Roman"/>
              </w:rPr>
              <w:t>саркоптоз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демодекоз, </w:t>
            </w:r>
            <w:proofErr w:type="spellStart"/>
            <w:r w:rsidRPr="00524070">
              <w:rPr>
                <w:rFonts w:ascii="Times New Roman" w:hAnsi="Times New Roman"/>
              </w:rPr>
              <w:t>нотоэдроз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кнемидокоптоз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  <w:r w:rsidRPr="00524070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vAlign w:val="center"/>
          </w:tcPr>
          <w:p w14:paraId="7EF248F4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2FE5C056" w14:textId="6CB26A69" w:rsidR="0042030B" w:rsidRPr="005C66CB" w:rsidRDefault="0042030B" w:rsidP="008125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глубокие соскобы кожи </w:t>
            </w:r>
            <w:r w:rsidRPr="00524070">
              <w:rPr>
                <w:rFonts w:ascii="Times New Roman" w:hAnsi="Times New Roman"/>
              </w:rPr>
              <w:t>(предварительно выстригают волосяной покров) из очагов</w:t>
            </w:r>
            <w:r w:rsidR="00812526">
              <w:rPr>
                <w:rFonts w:ascii="Times New Roman" w:hAnsi="Times New Roman"/>
              </w:rPr>
              <w:t>,</w:t>
            </w:r>
            <w:r w:rsidRPr="00524070">
              <w:rPr>
                <w:rFonts w:ascii="Times New Roman" w:hAnsi="Times New Roman"/>
              </w:rPr>
              <w:t xml:space="preserve"> на границе поражения, до капиллярного кровотечения. Смешивают с вазелиновым маслом</w:t>
            </w:r>
            <w:r w:rsidR="00812526">
              <w:rPr>
                <w:rFonts w:ascii="Times New Roman" w:hAnsi="Times New Roman"/>
              </w:rPr>
              <w:t xml:space="preserve"> или физраствором. </w:t>
            </w:r>
          </w:p>
        </w:tc>
        <w:tc>
          <w:tcPr>
            <w:tcW w:w="3255" w:type="dxa"/>
            <w:vAlign w:val="center"/>
          </w:tcPr>
          <w:p w14:paraId="1C107B49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Содержимое 3-5 узелков или соскобы с 3-5 мест</w:t>
            </w:r>
          </w:p>
        </w:tc>
        <w:tc>
          <w:tcPr>
            <w:tcW w:w="2977" w:type="dxa"/>
            <w:vAlign w:val="center"/>
          </w:tcPr>
          <w:p w14:paraId="3F566368" w14:textId="6BEA01E1" w:rsidR="0042030B" w:rsidRPr="005C66CB" w:rsidRDefault="00812526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 xml:space="preserve">помещают в </w:t>
            </w:r>
            <w:r>
              <w:rPr>
                <w:rFonts w:ascii="Times New Roman" w:hAnsi="Times New Roman"/>
              </w:rPr>
              <w:t>контейнер для проб</w:t>
            </w:r>
            <w:r w:rsidRPr="00524070">
              <w:rPr>
                <w:rFonts w:ascii="Times New Roman" w:hAnsi="Times New Roman"/>
              </w:rPr>
              <w:t xml:space="preserve"> </w:t>
            </w:r>
            <w:r w:rsidR="00961A11" w:rsidRPr="00524070">
              <w:rPr>
                <w:rFonts w:ascii="Times New Roman" w:hAnsi="Times New Roman"/>
              </w:rPr>
              <w:t>с вазелиновым маслом</w:t>
            </w:r>
            <w:r w:rsidR="00961A11">
              <w:t xml:space="preserve"> </w:t>
            </w:r>
            <w:r w:rsidR="00961A11" w:rsidRPr="00812526">
              <w:rPr>
                <w:rFonts w:ascii="Times New Roman" w:hAnsi="Times New Roman"/>
              </w:rPr>
              <w:t>или физраствором</w:t>
            </w:r>
            <w:r w:rsidR="00961A11" w:rsidRPr="00524070">
              <w:rPr>
                <w:rFonts w:ascii="Times New Roman" w:hAnsi="Times New Roman"/>
              </w:rPr>
              <w:t xml:space="preserve"> </w:t>
            </w:r>
            <w:r w:rsidRPr="00524070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</w:t>
            </w:r>
            <w:r w:rsidR="0042030B">
              <w:rPr>
                <w:rFonts w:ascii="Times New Roman" w:hAnsi="Times New Roman"/>
              </w:rPr>
              <w:t xml:space="preserve">на </w:t>
            </w:r>
            <w:r w:rsidR="0042030B" w:rsidRPr="00524070">
              <w:rPr>
                <w:rFonts w:ascii="Times New Roman" w:hAnsi="Times New Roman"/>
              </w:rPr>
              <w:t>предметном стекле</w:t>
            </w:r>
            <w:r>
              <w:rPr>
                <w:rFonts w:ascii="Times New Roman" w:hAnsi="Times New Roman"/>
              </w:rPr>
              <w:t xml:space="preserve"> зафиксировав скотчем</w:t>
            </w:r>
            <w:r w:rsidR="00961A11">
              <w:t xml:space="preserve"> </w:t>
            </w:r>
            <w:r w:rsidR="00961A11" w:rsidRPr="00961A11">
              <w:rPr>
                <w:rFonts w:ascii="Times New Roman" w:hAnsi="Times New Roman"/>
              </w:rPr>
              <w:t>в 1 слой</w:t>
            </w:r>
            <w:r w:rsidR="0042030B" w:rsidRPr="0052407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03055FC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14:paraId="20C92F4E" w14:textId="77777777" w:rsidTr="00802162">
        <w:tc>
          <w:tcPr>
            <w:tcW w:w="1980" w:type="dxa"/>
            <w:vAlign w:val="center"/>
          </w:tcPr>
          <w:p w14:paraId="3229AEFD" w14:textId="56D4771B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4070">
              <w:rPr>
                <w:rFonts w:ascii="Times New Roman" w:hAnsi="Times New Roman"/>
              </w:rPr>
              <w:t>отодектоз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24070">
              <w:rPr>
                <w:rFonts w:ascii="Times New Roman" w:hAnsi="Times New Roman"/>
              </w:rPr>
              <w:t>псороптоз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 </w:t>
            </w:r>
            <w:proofErr w:type="spellStart"/>
            <w:r w:rsidRPr="00524070">
              <w:rPr>
                <w:rFonts w:ascii="Times New Roman" w:hAnsi="Times New Roman"/>
              </w:rPr>
              <w:t>хейлитиеллез</w:t>
            </w:r>
            <w:proofErr w:type="spellEnd"/>
            <w:proofErr w:type="gramEnd"/>
            <w:r w:rsidR="00812526">
              <w:t xml:space="preserve"> </w:t>
            </w:r>
            <w:r w:rsidR="00812526" w:rsidRPr="00812526">
              <w:rPr>
                <w:rFonts w:ascii="Times New Roman" w:hAnsi="Times New Roman"/>
              </w:rPr>
              <w:t>и др.</w:t>
            </w:r>
          </w:p>
        </w:tc>
        <w:tc>
          <w:tcPr>
            <w:tcW w:w="1848" w:type="dxa"/>
            <w:vAlign w:val="center"/>
          </w:tcPr>
          <w:p w14:paraId="042AE7B2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7D074B96" w14:textId="2A19C052" w:rsidR="0042030B" w:rsidRPr="005C66C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Поверхностные соскобы кожи, выделения из уха,</w:t>
            </w:r>
            <w:r w:rsidRPr="00524070">
              <w:rPr>
                <w:rFonts w:ascii="Times New Roman" w:hAnsi="Times New Roman"/>
              </w:rPr>
              <w:t xml:space="preserve"> волосы, перхоть, корочки.  Соскобы с очагов поражения на границе пораженной и здоровой кожи.  Смешивают с вазелиновым маслом</w:t>
            </w:r>
            <w:r w:rsidR="00812526">
              <w:rPr>
                <w:rFonts w:ascii="Times New Roman" w:hAnsi="Times New Roman"/>
              </w:rPr>
              <w:t xml:space="preserve">. </w:t>
            </w:r>
            <w:r w:rsidR="00812526">
              <w:rPr>
                <w:rFonts w:ascii="Times New Roman" w:hAnsi="Times New Roman"/>
              </w:rPr>
              <w:t>Скотч тест.</w:t>
            </w:r>
          </w:p>
        </w:tc>
        <w:tc>
          <w:tcPr>
            <w:tcW w:w="3255" w:type="dxa"/>
            <w:vAlign w:val="center"/>
          </w:tcPr>
          <w:p w14:paraId="1BEBB4FA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Соскобы с кожи не менее чем с 2-3 мест.</w:t>
            </w:r>
          </w:p>
        </w:tc>
        <w:tc>
          <w:tcPr>
            <w:tcW w:w="2977" w:type="dxa"/>
            <w:vAlign w:val="center"/>
          </w:tcPr>
          <w:p w14:paraId="3C8A9B7C" w14:textId="24F71B4F" w:rsidR="0042030B" w:rsidRPr="005C66CB" w:rsidRDefault="00812526" w:rsidP="0042030B">
            <w:pPr>
              <w:jc w:val="center"/>
              <w:rPr>
                <w:rFonts w:ascii="Times New Roman" w:hAnsi="Times New Roman"/>
              </w:rPr>
            </w:pPr>
            <w:r w:rsidRPr="00812526">
              <w:rPr>
                <w:rFonts w:ascii="Times New Roman" w:hAnsi="Times New Roman"/>
              </w:rPr>
              <w:t xml:space="preserve">помещают в контейнер для проб </w:t>
            </w:r>
            <w:r w:rsidR="00961A11" w:rsidRPr="00812526">
              <w:rPr>
                <w:rFonts w:ascii="Times New Roman" w:hAnsi="Times New Roman"/>
              </w:rPr>
              <w:t>с вазелиновым маслом или физраствором</w:t>
            </w:r>
            <w:r w:rsidR="00961A11" w:rsidRPr="00812526">
              <w:rPr>
                <w:rFonts w:ascii="Times New Roman" w:hAnsi="Times New Roman"/>
              </w:rPr>
              <w:t xml:space="preserve"> </w:t>
            </w:r>
            <w:r w:rsidRPr="00812526">
              <w:rPr>
                <w:rFonts w:ascii="Times New Roman" w:hAnsi="Times New Roman"/>
              </w:rPr>
              <w:t>или на предметном стекле зафиксировав скотчем</w:t>
            </w:r>
            <w:r w:rsidR="00961A11">
              <w:t xml:space="preserve"> </w:t>
            </w:r>
            <w:r w:rsidR="00961A11" w:rsidRPr="00961A11">
              <w:rPr>
                <w:rFonts w:ascii="Times New Roman" w:hAnsi="Times New Roman"/>
              </w:rPr>
              <w:t>в 1 слой</w:t>
            </w:r>
            <w:r w:rsidRPr="0081252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C7BB485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14:paraId="0B8509DC" w14:textId="77777777" w:rsidTr="00802162">
        <w:tc>
          <w:tcPr>
            <w:tcW w:w="1980" w:type="dxa"/>
            <w:vAlign w:val="center"/>
          </w:tcPr>
          <w:p w14:paraId="612886C5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энтомозы</w:t>
            </w:r>
          </w:p>
          <w:p w14:paraId="6AC71FB0" w14:textId="5EC4CE84" w:rsidR="00812526" w:rsidRPr="005C66CB" w:rsidRDefault="0042030B" w:rsidP="00961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6B4E58">
              <w:rPr>
                <w:rFonts w:ascii="Times New Roman" w:hAnsi="Times New Roman"/>
              </w:rPr>
              <w:t>власоеды</w:t>
            </w:r>
            <w:proofErr w:type="spellEnd"/>
            <w:r w:rsidRPr="006B4E58">
              <w:rPr>
                <w:rFonts w:ascii="Times New Roman" w:hAnsi="Times New Roman"/>
              </w:rPr>
              <w:t xml:space="preserve">, </w:t>
            </w:r>
            <w:proofErr w:type="spellStart"/>
            <w:r w:rsidRPr="006B4E58">
              <w:rPr>
                <w:rFonts w:ascii="Times New Roman" w:hAnsi="Times New Roman"/>
              </w:rPr>
              <w:t>пухопероеды</w:t>
            </w:r>
            <w:proofErr w:type="spellEnd"/>
            <w:r>
              <w:rPr>
                <w:rFonts w:ascii="Times New Roman" w:hAnsi="Times New Roman"/>
              </w:rPr>
              <w:t>, клещи)</w:t>
            </w:r>
          </w:p>
        </w:tc>
        <w:tc>
          <w:tcPr>
            <w:tcW w:w="1848" w:type="dxa"/>
            <w:vAlign w:val="center"/>
          </w:tcPr>
          <w:p w14:paraId="741780E5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44B8C900" w14:textId="79809D22" w:rsidR="0042030B" w:rsidRPr="005C66C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Пинцетом выдергивают несколько волосков</w:t>
            </w:r>
            <w:r w:rsidRPr="005240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перьев </w:t>
            </w:r>
            <w:r w:rsidRPr="00524070">
              <w:rPr>
                <w:rFonts w:ascii="Times New Roman" w:hAnsi="Times New Roman"/>
              </w:rPr>
              <w:t>с очагов поражения на границе пораженной и здоровой кожи.</w:t>
            </w:r>
            <w:r w:rsidR="00812526">
              <w:t xml:space="preserve"> </w:t>
            </w:r>
            <w:r w:rsidR="00812526" w:rsidRPr="00812526">
              <w:rPr>
                <w:rFonts w:ascii="Times New Roman" w:hAnsi="Times New Roman"/>
              </w:rPr>
              <w:t>Скотч тест.</w:t>
            </w:r>
          </w:p>
        </w:tc>
        <w:tc>
          <w:tcPr>
            <w:tcW w:w="3255" w:type="dxa"/>
            <w:vAlign w:val="center"/>
          </w:tcPr>
          <w:p w14:paraId="0003EFED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2977" w:type="dxa"/>
            <w:vAlign w:val="center"/>
          </w:tcPr>
          <w:p w14:paraId="3218124B" w14:textId="61ADACA3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Стеклянная, пластиковая</w:t>
            </w:r>
            <w:r>
              <w:rPr>
                <w:rFonts w:ascii="Times New Roman" w:hAnsi="Times New Roman"/>
              </w:rPr>
              <w:t xml:space="preserve"> емкость без наполнителя</w:t>
            </w:r>
            <w:r w:rsidR="00961A11">
              <w:rPr>
                <w:rFonts w:ascii="Times New Roman" w:hAnsi="Times New Roman"/>
              </w:rPr>
              <w:t>,</w:t>
            </w:r>
            <w:r w:rsidR="00961A11">
              <w:t xml:space="preserve"> </w:t>
            </w:r>
            <w:r w:rsidR="00961A11" w:rsidRPr="00961A11">
              <w:rPr>
                <w:rFonts w:ascii="Times New Roman" w:hAnsi="Times New Roman"/>
              </w:rPr>
              <w:t xml:space="preserve">на предметном стекле зафиксировав скотчем в 1 </w:t>
            </w:r>
            <w:proofErr w:type="gramStart"/>
            <w:r w:rsidR="00961A11" w:rsidRPr="00961A11">
              <w:rPr>
                <w:rFonts w:ascii="Times New Roman" w:hAnsi="Times New Roman"/>
              </w:rPr>
              <w:t>слой.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14:paraId="60828DC1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14:paraId="50F56DEC" w14:textId="77777777" w:rsidTr="00802162">
        <w:tc>
          <w:tcPr>
            <w:tcW w:w="1980" w:type="dxa"/>
            <w:vAlign w:val="center"/>
          </w:tcPr>
          <w:p w14:paraId="09D7E589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Дерматофитозы</w:t>
            </w:r>
            <w:proofErr w:type="spellEnd"/>
          </w:p>
          <w:p w14:paraId="3A8D7D7B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(микроспория, трихофития)</w:t>
            </w:r>
          </w:p>
        </w:tc>
        <w:tc>
          <w:tcPr>
            <w:tcW w:w="1848" w:type="dxa"/>
            <w:vAlign w:val="center"/>
          </w:tcPr>
          <w:p w14:paraId="6113A0D0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490D3031" w14:textId="3A7DCD48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Волосы</w:t>
            </w:r>
            <w:r w:rsidR="00812526">
              <w:rPr>
                <w:rFonts w:ascii="Times New Roman" w:hAnsi="Times New Roman"/>
              </w:rPr>
              <w:t xml:space="preserve"> с корнем</w:t>
            </w:r>
            <w:r>
              <w:rPr>
                <w:rFonts w:ascii="Times New Roman" w:hAnsi="Times New Roman"/>
              </w:rPr>
              <w:t xml:space="preserve">, собранные на границе здоровой и пораженной кожи </w:t>
            </w:r>
          </w:p>
        </w:tc>
        <w:tc>
          <w:tcPr>
            <w:tcW w:w="3255" w:type="dxa"/>
            <w:vAlign w:val="center"/>
          </w:tcPr>
          <w:p w14:paraId="19FE9F78" w14:textId="797C4968" w:rsidR="0042030B" w:rsidRPr="005C66CB" w:rsidRDefault="00812526" w:rsidP="0042030B">
            <w:pPr>
              <w:jc w:val="center"/>
              <w:rPr>
                <w:rFonts w:ascii="Times New Roman" w:hAnsi="Times New Roman"/>
              </w:rPr>
            </w:pPr>
            <w:r w:rsidRPr="00812526">
              <w:rPr>
                <w:rFonts w:ascii="Times New Roman" w:hAnsi="Times New Roman"/>
              </w:rPr>
              <w:t>не менее чем с 2-3 мест.</w:t>
            </w:r>
          </w:p>
        </w:tc>
        <w:tc>
          <w:tcPr>
            <w:tcW w:w="2977" w:type="dxa"/>
            <w:vAlign w:val="center"/>
          </w:tcPr>
          <w:p w14:paraId="58388600" w14:textId="6100C44E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Стеклянная, пластиковая</w:t>
            </w:r>
            <w:r>
              <w:rPr>
                <w:rFonts w:ascii="Times New Roman" w:hAnsi="Times New Roman"/>
              </w:rPr>
              <w:t xml:space="preserve"> емкость без наполнителя</w:t>
            </w:r>
            <w:r w:rsidR="00961A11">
              <w:t xml:space="preserve"> </w:t>
            </w:r>
            <w:r w:rsidR="00961A11" w:rsidRPr="00961A11">
              <w:rPr>
                <w:rFonts w:ascii="Times New Roman" w:hAnsi="Times New Roman"/>
              </w:rPr>
              <w:t>или на предметном стекле зафиксировав скотчем</w:t>
            </w:r>
            <w:r w:rsidR="00961A11">
              <w:rPr>
                <w:rFonts w:ascii="Times New Roman" w:hAnsi="Times New Roman"/>
              </w:rPr>
              <w:t xml:space="preserve"> в 1 слой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B798BD0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дня </w:t>
            </w:r>
            <w:r w:rsidRPr="006A3CA1">
              <w:rPr>
                <w:rFonts w:ascii="Times New Roman" w:hAnsi="Times New Roman"/>
                <w:sz w:val="20"/>
                <w:szCs w:val="20"/>
              </w:rPr>
              <w:t>(предварительный результат)</w:t>
            </w:r>
          </w:p>
        </w:tc>
      </w:tr>
      <w:tr w:rsidR="0042030B" w:rsidRPr="005C66CB" w14:paraId="370FBD2A" w14:textId="77777777" w:rsidTr="00802162">
        <w:tc>
          <w:tcPr>
            <w:tcW w:w="1980" w:type="dxa"/>
            <w:vAlign w:val="center"/>
          </w:tcPr>
          <w:p w14:paraId="7286DBE3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Кровепаразиты</w:t>
            </w:r>
          </w:p>
          <w:p w14:paraId="3AAE758C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24070">
              <w:rPr>
                <w:rFonts w:ascii="Times New Roman" w:hAnsi="Times New Roman"/>
              </w:rPr>
              <w:t xml:space="preserve">бабезиозы, </w:t>
            </w:r>
            <w:r>
              <w:rPr>
                <w:rFonts w:ascii="Times New Roman" w:hAnsi="Times New Roman"/>
              </w:rPr>
              <w:t xml:space="preserve">пироплазмоз, </w:t>
            </w:r>
            <w:proofErr w:type="spellStart"/>
            <w:r w:rsidRPr="00524070">
              <w:rPr>
                <w:rFonts w:ascii="Times New Roman" w:hAnsi="Times New Roman"/>
              </w:rPr>
              <w:t>дирофилляриоз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vAlign w:val="center"/>
          </w:tcPr>
          <w:p w14:paraId="51E04CDB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 окрашенных мазков,</w:t>
            </w:r>
          </w:p>
          <w:p w14:paraId="24F154F6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</w:rPr>
              <w:t>Кнотта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14:paraId="59552E51" w14:textId="20867598" w:rsidR="0042030B" w:rsidRDefault="00812526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30B">
              <w:rPr>
                <w:rFonts w:ascii="Times New Roman" w:hAnsi="Times New Roman"/>
              </w:rPr>
              <w:t>ровь</w:t>
            </w:r>
            <w:r>
              <w:rPr>
                <w:rFonts w:ascii="Times New Roman" w:hAnsi="Times New Roman"/>
              </w:rPr>
              <w:t xml:space="preserve"> стабилизированная</w:t>
            </w:r>
            <w:r w:rsidR="0042030B">
              <w:rPr>
                <w:rFonts w:ascii="Times New Roman" w:hAnsi="Times New Roman"/>
              </w:rPr>
              <w:t xml:space="preserve">, </w:t>
            </w:r>
          </w:p>
          <w:p w14:paraId="33DEC82C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высушенные мазки капиллярной крови на предметном стекле</w:t>
            </w:r>
          </w:p>
        </w:tc>
        <w:tc>
          <w:tcPr>
            <w:tcW w:w="3255" w:type="dxa"/>
            <w:vAlign w:val="center"/>
          </w:tcPr>
          <w:p w14:paraId="3803856C" w14:textId="77777777" w:rsidR="00961A11" w:rsidRDefault="00961A11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пробика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04B2054C" w14:textId="283C9A98" w:rsidR="0042030B" w:rsidRPr="005C66CB" w:rsidRDefault="00961A11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стекла</w:t>
            </w:r>
          </w:p>
        </w:tc>
        <w:tc>
          <w:tcPr>
            <w:tcW w:w="2977" w:type="dxa"/>
            <w:vAlign w:val="center"/>
          </w:tcPr>
          <w:p w14:paraId="3C81E8C3" w14:textId="77777777" w:rsidR="0042030B" w:rsidRPr="006A3CA1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пробирки с </w:t>
            </w:r>
            <w:r>
              <w:rPr>
                <w:rFonts w:ascii="Times New Roman" w:hAnsi="Times New Roman"/>
                <w:lang w:val="en-US"/>
              </w:rPr>
              <w:t>EDTA</w:t>
            </w:r>
            <w:r w:rsidRPr="006A3C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(сиреневая крышка) </w:t>
            </w:r>
          </w:p>
        </w:tc>
        <w:tc>
          <w:tcPr>
            <w:tcW w:w="1276" w:type="dxa"/>
            <w:vAlign w:val="center"/>
          </w:tcPr>
          <w:p w14:paraId="5ECB4480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день.</w:t>
            </w:r>
          </w:p>
        </w:tc>
      </w:tr>
      <w:tr w:rsidR="0042030B" w:rsidRPr="005C66CB" w14:paraId="242B34FB" w14:textId="77777777" w:rsidTr="0042030B">
        <w:tc>
          <w:tcPr>
            <w:tcW w:w="15163" w:type="dxa"/>
            <w:gridSpan w:val="6"/>
            <w:vAlign w:val="center"/>
          </w:tcPr>
          <w:p w14:paraId="71D8C5DA" w14:textId="77777777" w:rsidR="0042030B" w:rsidRPr="0042030B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42030B">
              <w:rPr>
                <w:rFonts w:ascii="Times New Roman" w:hAnsi="Times New Roman"/>
                <w:b/>
              </w:rPr>
              <w:t>Пищевая продукция</w:t>
            </w:r>
          </w:p>
        </w:tc>
      </w:tr>
      <w:tr w:rsidR="0042030B" w:rsidRPr="005C66CB" w14:paraId="3FF94F6A" w14:textId="77777777" w:rsidTr="00802162">
        <w:trPr>
          <w:trHeight w:val="1708"/>
        </w:trPr>
        <w:tc>
          <w:tcPr>
            <w:tcW w:w="1980" w:type="dxa"/>
            <w:vAlign w:val="center"/>
          </w:tcPr>
          <w:p w14:paraId="289C5388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трихинеллез</w:t>
            </w:r>
          </w:p>
        </w:tc>
        <w:tc>
          <w:tcPr>
            <w:tcW w:w="1848" w:type="dxa"/>
            <w:vAlign w:val="center"/>
          </w:tcPr>
          <w:p w14:paraId="103D53CA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компрессорная микроскопия</w:t>
            </w:r>
          </w:p>
        </w:tc>
        <w:tc>
          <w:tcPr>
            <w:tcW w:w="3827" w:type="dxa"/>
            <w:vAlign w:val="center"/>
          </w:tcPr>
          <w:p w14:paraId="1BC41585" w14:textId="77777777" w:rsidR="0042030B" w:rsidRDefault="0042030B" w:rsidP="0042030B">
            <w:pPr>
              <w:ind w:left="-113"/>
              <w:jc w:val="center"/>
              <w:rPr>
                <w:rFonts w:ascii="Times New Roman" w:hAnsi="Times New Roman"/>
              </w:rPr>
            </w:pPr>
          </w:p>
          <w:p w14:paraId="4C7A5E71" w14:textId="77777777" w:rsidR="0042030B" w:rsidRPr="002C347F" w:rsidRDefault="0042030B" w:rsidP="0042030B">
            <w:pPr>
              <w:ind w:left="-113"/>
              <w:jc w:val="center"/>
              <w:rPr>
                <w:rFonts w:ascii="Times New Roman" w:hAnsi="Times New Roman"/>
              </w:rPr>
            </w:pPr>
            <w:r w:rsidRPr="002C347F">
              <w:rPr>
                <w:rFonts w:ascii="Times New Roman" w:hAnsi="Times New Roman"/>
              </w:rPr>
              <w:t>Мышечная ткань</w:t>
            </w:r>
            <w:r>
              <w:rPr>
                <w:rFonts w:ascii="Times New Roman" w:hAnsi="Times New Roman"/>
              </w:rPr>
              <w:t xml:space="preserve"> (ножки диафрагмы, </w:t>
            </w:r>
            <w:proofErr w:type="spellStart"/>
            <w:r>
              <w:rPr>
                <w:rFonts w:ascii="Times New Roman" w:hAnsi="Times New Roman"/>
              </w:rPr>
              <w:t>массетеры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24070">
              <w:rPr>
                <w:rFonts w:ascii="Times New Roman" w:hAnsi="Times New Roman"/>
              </w:rPr>
              <w:t xml:space="preserve">межреберные шейные, поясничные, икроножные мышцы, мышцы </w:t>
            </w:r>
            <w:r>
              <w:rPr>
                <w:rFonts w:ascii="Times New Roman" w:hAnsi="Times New Roman"/>
              </w:rPr>
              <w:t>к</w:t>
            </w:r>
            <w:r w:rsidRPr="00524070">
              <w:rPr>
                <w:rFonts w:ascii="Times New Roman" w:hAnsi="Times New Roman"/>
              </w:rPr>
              <w:t>орня языка, пищевода и гортани</w:t>
            </w:r>
          </w:p>
          <w:p w14:paraId="0D85E7B3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Align w:val="center"/>
          </w:tcPr>
          <w:p w14:paraId="65167EEA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60г.</w:t>
            </w:r>
          </w:p>
        </w:tc>
        <w:tc>
          <w:tcPr>
            <w:tcW w:w="2977" w:type="dxa"/>
            <w:vAlign w:val="center"/>
          </w:tcPr>
          <w:p w14:paraId="2B0FBC63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полиэтиленовые пакеты</w:t>
            </w:r>
          </w:p>
        </w:tc>
        <w:tc>
          <w:tcPr>
            <w:tcW w:w="1276" w:type="dxa"/>
            <w:vAlign w:val="center"/>
          </w:tcPr>
          <w:p w14:paraId="15BAF297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дня.</w:t>
            </w:r>
          </w:p>
        </w:tc>
      </w:tr>
      <w:tr w:rsidR="0042030B" w:rsidRPr="005C66CB" w14:paraId="6EB820EE" w14:textId="77777777" w:rsidTr="00802162">
        <w:tc>
          <w:tcPr>
            <w:tcW w:w="1980" w:type="dxa"/>
            <w:vAlign w:val="center"/>
          </w:tcPr>
          <w:p w14:paraId="5A687710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Гельминтозы рыб и гидробионтов</w:t>
            </w:r>
          </w:p>
          <w:p w14:paraId="74AC8DAE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(паразитарная чистота)</w:t>
            </w:r>
          </w:p>
        </w:tc>
        <w:tc>
          <w:tcPr>
            <w:tcW w:w="1848" w:type="dxa"/>
            <w:vAlign w:val="center"/>
          </w:tcPr>
          <w:p w14:paraId="1AC4497E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пат.анатомическое</w:t>
            </w:r>
            <w:proofErr w:type="spellEnd"/>
            <w:r>
              <w:rPr>
                <w:rFonts w:ascii="Times New Roman" w:hAnsi="Times New Roman"/>
              </w:rPr>
              <w:t xml:space="preserve"> исследование,</w:t>
            </w:r>
          </w:p>
          <w:p w14:paraId="77443538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0EBAAC5E" w14:textId="77777777" w:rsidR="0042030B" w:rsidRPr="00336F2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336F23">
              <w:rPr>
                <w:rFonts w:ascii="Times New Roman" w:hAnsi="Times New Roman"/>
              </w:rPr>
              <w:t xml:space="preserve">Рыба, </w:t>
            </w:r>
          </w:p>
          <w:p w14:paraId="2A7351EA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336F23">
              <w:rPr>
                <w:rFonts w:ascii="Times New Roman" w:hAnsi="Times New Roman"/>
              </w:rPr>
              <w:t>Рыбопродукция.</w:t>
            </w:r>
          </w:p>
        </w:tc>
        <w:tc>
          <w:tcPr>
            <w:tcW w:w="3255" w:type="dxa"/>
            <w:vAlign w:val="center"/>
          </w:tcPr>
          <w:p w14:paraId="251A4797" w14:textId="77777777" w:rsidR="0042030B" w:rsidRPr="00170433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Мелкую рыбу, нерыбные объекты морского промысла отбирают в количестве 10 - 12 экземпляров из разных мест исследуемой партии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70433">
                <w:rPr>
                  <w:rFonts w:ascii="Times New Roman" w:hAnsi="Times New Roman" w:cs="Times New Roman"/>
                  <w:sz w:val="22"/>
                  <w:szCs w:val="22"/>
                </w:rPr>
                <w:t>3 кг</w:t>
              </w:r>
            </w:smartTag>
            <w:r w:rsidRPr="0017043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7C392D90" w14:textId="77777777" w:rsidR="0042030B" w:rsidRPr="00170433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Крупную рыбу (при весе 1 экз. более 1,5 -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0433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170433">
              <w:rPr>
                <w:rFonts w:ascii="Times New Roman" w:hAnsi="Times New Roman" w:cs="Times New Roman"/>
                <w:sz w:val="22"/>
                <w:szCs w:val="22"/>
              </w:rPr>
              <w:t>) и крупные экземпляры нерыбных объектов морского промысла отбирают в количестве не более 3 экз. морской рыбы и 4 - 6 экземпляров речной рыбы из разных мест исследуемой партии.</w:t>
            </w:r>
          </w:p>
          <w:p w14:paraId="3895F8FB" w14:textId="77777777" w:rsidR="0042030B" w:rsidRPr="005A5615" w:rsidRDefault="0042030B" w:rsidP="0042030B">
            <w:pPr>
              <w:pStyle w:val="ConsPlusNormal"/>
              <w:widowControl/>
              <w:ind w:firstLine="25"/>
              <w:jc w:val="both"/>
              <w:rPr>
                <w:rFonts w:ascii="Times New Roman" w:hAnsi="Times New Roman" w:cs="Times New Roman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отбирать от крупной речной и проходной рыбы, исследуемой только на личинки мышечных трематод, </w:t>
            </w:r>
            <w:r w:rsidRPr="001704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куски мышц с кожей и подкожной клетчаткой на глубину до 1 - 2-х см из спинной области верхней передней трети тела рыбы с обеих сторон, не менее чем от 10 - 12 экз. одного вида</w:t>
            </w:r>
            <w:r w:rsidRPr="005A5615">
              <w:rPr>
                <w:rFonts w:ascii="Times New Roman" w:hAnsi="Times New Roman" w:cs="Times New Roman"/>
              </w:rPr>
              <w:t>.</w:t>
            </w:r>
          </w:p>
          <w:p w14:paraId="6C7D7ED6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A5615">
              <w:rPr>
                <w:rFonts w:ascii="Times New Roman" w:hAnsi="Times New Roman"/>
              </w:rPr>
              <w:t>Пробы замороженных сырых полуфабрикатов отбирают от трех блоков (мест) по 2 - 3 кусочка или вакуумной упаковки.</w:t>
            </w:r>
          </w:p>
        </w:tc>
        <w:tc>
          <w:tcPr>
            <w:tcW w:w="2977" w:type="dxa"/>
            <w:vAlign w:val="center"/>
          </w:tcPr>
          <w:p w14:paraId="2577C6CA" w14:textId="77777777" w:rsidR="0042030B" w:rsidRPr="00520ADC" w:rsidRDefault="0042030B" w:rsidP="0042030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Отбор проб в рыбодобывающих и рыбоперерабатывающих организациях и от поставщиков.</w:t>
            </w:r>
          </w:p>
          <w:p w14:paraId="7F11EE59" w14:textId="77777777" w:rsidR="0042030B" w:rsidRPr="00520ADC" w:rsidRDefault="0042030B" w:rsidP="0042030B">
            <w:pPr>
              <w:ind w:left="67"/>
              <w:jc w:val="center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Упаковывают в полиэтиленовые пакеты.</w:t>
            </w:r>
          </w:p>
          <w:p w14:paraId="6DF1CAA9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FF898D2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14:paraId="2F0BB1FE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14:paraId="767168CF" w14:textId="77777777" w:rsidTr="00802162">
        <w:tc>
          <w:tcPr>
            <w:tcW w:w="1980" w:type="dxa"/>
            <w:vAlign w:val="center"/>
          </w:tcPr>
          <w:p w14:paraId="28D44B7D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14:paraId="7360CC27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6384FAE3" w14:textId="77777777" w:rsidR="0042030B" w:rsidRPr="00336F23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Align w:val="center"/>
          </w:tcPr>
          <w:p w14:paraId="7F99C714" w14:textId="77777777" w:rsidR="0042030B" w:rsidRPr="00475BB5" w:rsidRDefault="0042030B" w:rsidP="0042030B">
            <w:pPr>
              <w:pStyle w:val="ConsPlusNormal"/>
              <w:widowControl/>
              <w:ind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из 3 - 5 мест транспортной или потребительской тары:</w:t>
            </w:r>
          </w:p>
          <w:p w14:paraId="49774AB1" w14:textId="77777777"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не менее 1 экземпляра (кусочка, упаковки) одноименной продукции из одной транспортной или потребительской тары (не более 1 -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00794F08" w14:textId="77777777"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при весе 1 экземпляра рыбы более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- отбирают 2 - 3 экземпляра;</w:t>
            </w:r>
          </w:p>
          <w:p w14:paraId="48D99A81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от целых экземпляров отбирают 5 - 10 проб в виде кусочков, общим весом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0,5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в зависимости от цели и вида исследования.</w:t>
            </w:r>
          </w:p>
        </w:tc>
        <w:tc>
          <w:tcPr>
            <w:tcW w:w="2977" w:type="dxa"/>
            <w:vAlign w:val="center"/>
          </w:tcPr>
          <w:p w14:paraId="5F093455" w14:textId="77777777" w:rsidR="0042030B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Упаковывают в полиэтиленовые пакеты.</w:t>
            </w:r>
          </w:p>
          <w:p w14:paraId="7F2994A4" w14:textId="77777777"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</w:p>
          <w:p w14:paraId="793849C4" w14:textId="77777777"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Отбор проб в организациях торговли и общественного питания.</w:t>
            </w:r>
          </w:p>
          <w:p w14:paraId="7F72DD82" w14:textId="77777777" w:rsidR="0042030B" w:rsidRPr="00520ADC" w:rsidRDefault="0042030B" w:rsidP="0042030B">
            <w:pPr>
              <w:ind w:left="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A8C76C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14:paraId="09F77C8A" w14:textId="77777777" w:rsidR="0042030B" w:rsidRPr="00857727" w:rsidRDefault="0042030B" w:rsidP="00420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14:paraId="7E44000B" w14:textId="77777777" w:rsidTr="00802162">
        <w:tc>
          <w:tcPr>
            <w:tcW w:w="1980" w:type="dxa"/>
            <w:vAlign w:val="center"/>
          </w:tcPr>
          <w:p w14:paraId="77CED39E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Гельминтозы рыб и гидробионтов</w:t>
            </w:r>
          </w:p>
          <w:p w14:paraId="54994F81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(паразитарная чистота)</w:t>
            </w:r>
          </w:p>
        </w:tc>
        <w:tc>
          <w:tcPr>
            <w:tcW w:w="1848" w:type="dxa"/>
            <w:vAlign w:val="center"/>
          </w:tcPr>
          <w:p w14:paraId="188BF27D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14:paraId="4BE26B18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рыб</w:t>
            </w:r>
          </w:p>
        </w:tc>
        <w:tc>
          <w:tcPr>
            <w:tcW w:w="3255" w:type="dxa"/>
            <w:vAlign w:val="center"/>
          </w:tcPr>
          <w:p w14:paraId="48334EB6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Отбор проб икры, расфасованной в металлические и стеклянные банки, проводят по одной единице расфасовки (если в банке меньше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50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, то отбирают две единицы расфасовки) по каждому виду тары и по ассортименту:</w:t>
            </w:r>
          </w:p>
          <w:p w14:paraId="735F7188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икра развесная - 25 -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50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 w:rsidRPr="00475B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потребительской тары;</w:t>
            </w:r>
          </w:p>
          <w:p w14:paraId="2F93714F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- икра консервированная (баночная) - 1 - 2 банки от партии.</w:t>
            </w:r>
          </w:p>
          <w:p w14:paraId="466EA3C3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Молоки и ястыки отбирают по 2 - 3 кусочка из разных мест общей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100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8D554C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Рыбный фарш отбирают из разных мест общей массой около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200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из 3 - 5 точечных проб.</w:t>
            </w:r>
          </w:p>
          <w:p w14:paraId="520DF5D6" w14:textId="77777777"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Пресервы и консервы отбирают по 2 банки от партии.</w:t>
            </w:r>
          </w:p>
          <w:p w14:paraId="7C9CF98A" w14:textId="77777777" w:rsidR="0042030B" w:rsidRPr="00475BB5" w:rsidRDefault="0042030B" w:rsidP="004203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B5">
              <w:rPr>
                <w:rFonts w:ascii="Times New Roman" w:hAnsi="Times New Roman"/>
                <w:sz w:val="22"/>
                <w:szCs w:val="22"/>
              </w:rPr>
              <w:t xml:space="preserve">Моллюски и раки - по 3 экземпляра из каждой транспортной тары или 1 потребительскую упаковку, но не более 1,0 -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475BB5">
                <w:rPr>
                  <w:rFonts w:ascii="Times New Roman" w:hAnsi="Times New Roman"/>
                  <w:sz w:val="22"/>
                  <w:szCs w:val="22"/>
                </w:rPr>
                <w:t>1,5 кг</w:t>
              </w:r>
            </w:smartTag>
            <w:r w:rsidRPr="00475B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2D1E2B6E" w14:textId="77777777"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lastRenderedPageBreak/>
              <w:t>Стеклянная, пластиковая емкость.</w:t>
            </w:r>
          </w:p>
          <w:p w14:paraId="7974DE05" w14:textId="77777777"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t xml:space="preserve">Отбор средней пробы икры-сырца производят из трех мест обследуемой партии общей массой около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520ADC">
                <w:rPr>
                  <w:rFonts w:ascii="Times New Roman" w:hAnsi="Times New Roman" w:cs="Times New Roman"/>
                  <w:sz w:val="22"/>
                  <w:szCs w:val="22"/>
                </w:rPr>
                <w:t>100 грамм</w:t>
              </w:r>
            </w:smartTag>
            <w:r w:rsidRPr="00520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765576" w14:textId="77777777"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t xml:space="preserve">Отбор проб икры, расфасованной в бочки, </w:t>
            </w:r>
            <w:r w:rsidRPr="00520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проводят щупом из верхнего, среднего и нижнего слоев.</w:t>
            </w:r>
          </w:p>
          <w:p w14:paraId="3DB95C38" w14:textId="77777777"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</w:p>
          <w:p w14:paraId="0B13ADB5" w14:textId="77777777" w:rsidR="0042030B" w:rsidRPr="005C66CB" w:rsidRDefault="0042030B" w:rsidP="0042030B">
            <w:pPr>
              <w:ind w:left="67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CFBB8AC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2-х до 7 рабочих дней</w:t>
            </w:r>
          </w:p>
          <w:p w14:paraId="2FE84FA3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14:paraId="65C51239" w14:textId="77777777" w:rsidTr="00802162">
        <w:trPr>
          <w:trHeight w:val="1637"/>
        </w:trPr>
        <w:tc>
          <w:tcPr>
            <w:tcW w:w="1980" w:type="dxa"/>
            <w:vMerge w:val="restart"/>
            <w:vAlign w:val="center"/>
          </w:tcPr>
          <w:p w14:paraId="11C2B26A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санитарно-паразитологическое исследование на яйца и личинки гельминтов, цисты (ооцисты) кишечных патогенных простейших</w:t>
            </w:r>
          </w:p>
        </w:tc>
        <w:tc>
          <w:tcPr>
            <w:tcW w:w="1848" w:type="dxa"/>
            <w:vMerge w:val="restart"/>
            <w:vAlign w:val="center"/>
          </w:tcPr>
          <w:p w14:paraId="75434F44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седиментации, флотации</w:t>
            </w:r>
          </w:p>
        </w:tc>
        <w:tc>
          <w:tcPr>
            <w:tcW w:w="3827" w:type="dxa"/>
            <w:vAlign w:val="center"/>
          </w:tcPr>
          <w:p w14:paraId="3244DDD6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и свежемороженые плоды, овощи, ягоды и столовая зелень:</w:t>
            </w:r>
          </w:p>
          <w:p w14:paraId="16FF3795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зелень, листовые овощи и грибы, выращенные в тепличных условиях</w:t>
            </w:r>
            <w:r w:rsidR="00802162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Align w:val="center"/>
          </w:tcPr>
          <w:p w14:paraId="580404A0" w14:textId="77777777"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</w:t>
            </w:r>
            <w:r w:rsidRPr="00EB7575">
              <w:rPr>
                <w:rFonts w:ascii="Times New Roman" w:hAnsi="Times New Roman"/>
                <w:lang w:eastAsia="ru-RU"/>
              </w:rPr>
              <w:t>е 0,1 кг из каждой потребительской тары.</w:t>
            </w:r>
          </w:p>
          <w:p w14:paraId="2D32627D" w14:textId="77777777"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</w:p>
          <w:p w14:paraId="00F932A0" w14:textId="77777777" w:rsidR="0042030B" w:rsidRPr="00EB7575" w:rsidRDefault="0042030B" w:rsidP="0042030B">
            <w:pPr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17D619" w14:textId="77777777" w:rsidR="0042030B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Чистые полиэтиленовые пакеты.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7D8334" w14:textId="77777777" w:rsidR="0042030B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</w:rPr>
            </w:pPr>
          </w:p>
          <w:p w14:paraId="0E1F4C84" w14:textId="77777777"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Отбор проб проводится методом случайной выборки. Объединенная проба формируется из трех точечных проб от каждой фиксированной партии однородной продукции.</w:t>
            </w:r>
          </w:p>
          <w:p w14:paraId="61C729B6" w14:textId="77777777"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980914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14:paraId="53A11590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14:paraId="1ED2D909" w14:textId="77777777" w:rsidTr="00802162">
        <w:trPr>
          <w:trHeight w:val="525"/>
        </w:trPr>
        <w:tc>
          <w:tcPr>
            <w:tcW w:w="1980" w:type="dxa"/>
            <w:vMerge/>
            <w:vAlign w:val="center"/>
          </w:tcPr>
          <w:p w14:paraId="5458F789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741D3302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1F3AD7AD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Овощи, фрукты</w:t>
            </w:r>
          </w:p>
          <w:p w14:paraId="2F70DCBE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14:paraId="17D13726" w14:textId="77777777" w:rsidR="0042030B" w:rsidRPr="00EB7575" w:rsidRDefault="0042030B" w:rsidP="0042030B">
            <w:pPr>
              <w:rPr>
                <w:rFonts w:ascii="Times New Roman" w:hAnsi="Times New Roman"/>
              </w:rPr>
            </w:pPr>
            <w:r w:rsidRPr="00EB7575">
              <w:rPr>
                <w:rFonts w:ascii="Times New Roman" w:hAnsi="Times New Roman"/>
                <w:lang w:eastAsia="ru-RU"/>
              </w:rPr>
              <w:t>Не менее 0,5 кг с каждых 100 кг продукции</w:t>
            </w:r>
          </w:p>
        </w:tc>
        <w:tc>
          <w:tcPr>
            <w:tcW w:w="2977" w:type="dxa"/>
            <w:vMerge/>
            <w:vAlign w:val="center"/>
          </w:tcPr>
          <w:p w14:paraId="503D6347" w14:textId="77777777"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E1676A7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14:paraId="44B5D75B" w14:textId="77777777" w:rsidTr="00802162">
        <w:trPr>
          <w:trHeight w:val="840"/>
        </w:trPr>
        <w:tc>
          <w:tcPr>
            <w:tcW w:w="1980" w:type="dxa"/>
            <w:vMerge/>
            <w:vAlign w:val="center"/>
          </w:tcPr>
          <w:p w14:paraId="19DCE51F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4A4E883D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41CD6BEB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Ягодная продукция</w:t>
            </w:r>
          </w:p>
          <w:p w14:paraId="00B1F576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  <w:p w14:paraId="4622503C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14:paraId="2D6CF99F" w14:textId="77777777"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По 0,2 кг с каждых 100 кг продукции</w:t>
            </w:r>
          </w:p>
          <w:p w14:paraId="48B11650" w14:textId="77777777"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4CB1D4D3" w14:textId="77777777"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D3E93B8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14:paraId="58F9F532" w14:textId="77777777" w:rsidTr="00802162">
        <w:trPr>
          <w:trHeight w:val="579"/>
        </w:trPr>
        <w:tc>
          <w:tcPr>
            <w:tcW w:w="1980" w:type="dxa"/>
            <w:vMerge/>
            <w:vAlign w:val="center"/>
          </w:tcPr>
          <w:p w14:paraId="0F138BEA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7BEB38EA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09F36FF5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Свежеотжатые соки</w:t>
            </w:r>
          </w:p>
        </w:tc>
        <w:tc>
          <w:tcPr>
            <w:tcW w:w="3255" w:type="dxa"/>
            <w:vAlign w:val="center"/>
          </w:tcPr>
          <w:p w14:paraId="5B1AC2B9" w14:textId="77777777" w:rsidR="0042030B" w:rsidRPr="00EB7575" w:rsidRDefault="0042030B" w:rsidP="00420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0,1 л</w:t>
            </w:r>
          </w:p>
        </w:tc>
        <w:tc>
          <w:tcPr>
            <w:tcW w:w="2977" w:type="dxa"/>
            <w:vMerge/>
            <w:vAlign w:val="center"/>
          </w:tcPr>
          <w:p w14:paraId="2CAD204E" w14:textId="77777777"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8BD15CC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14:paraId="428919B7" w14:textId="77777777" w:rsidTr="00802162">
        <w:trPr>
          <w:trHeight w:val="540"/>
        </w:trPr>
        <w:tc>
          <w:tcPr>
            <w:tcW w:w="1980" w:type="dxa"/>
            <w:vMerge/>
            <w:vAlign w:val="center"/>
          </w:tcPr>
          <w:p w14:paraId="084060F3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14:paraId="28D3FF54" w14:textId="77777777"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7F70411" w14:textId="77777777"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бахчевых крупных размеров с гладкой поверхностью</w:t>
            </w:r>
          </w:p>
        </w:tc>
        <w:tc>
          <w:tcPr>
            <w:tcW w:w="3255" w:type="dxa"/>
          </w:tcPr>
          <w:p w14:paraId="0A63F61E" w14:textId="77777777"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Смывы с поверхности не менее 20-25 экземпляров плодов</w:t>
            </w:r>
            <w:r w:rsidR="0042711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37E58CA1" w14:textId="77777777"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C50CB03" w14:textId="77777777"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0AC636A" w14:textId="77777777" w:rsidR="0042030B" w:rsidRDefault="0042030B"/>
    <w:p w14:paraId="21AAEA1A" w14:textId="77777777" w:rsidR="007A05B8" w:rsidRPr="00812526" w:rsidRDefault="007A05B8" w:rsidP="0042030B"/>
    <w:p w14:paraId="34E3B67F" w14:textId="77777777" w:rsidR="007A05B8" w:rsidRPr="00961A11" w:rsidRDefault="007A05B8" w:rsidP="007A05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1A11">
        <w:rPr>
          <w:rFonts w:ascii="Times New Roman" w:hAnsi="Times New Roman"/>
          <w:b/>
          <w:bCs/>
          <w:sz w:val="28"/>
          <w:szCs w:val="28"/>
        </w:rPr>
        <w:t>Отбор проб воды для паразитологического анализа</w:t>
      </w:r>
    </w:p>
    <w:p w14:paraId="1EDCF1D1" w14:textId="77777777" w:rsidR="007A05B8" w:rsidRPr="00812526" w:rsidRDefault="007A05B8" w:rsidP="007A05B8">
      <w:pPr>
        <w:jc w:val="center"/>
        <w:rPr>
          <w:rFonts w:ascii="Times New Roman" w:hAnsi="Times New Roman"/>
          <w:sz w:val="32"/>
          <w:szCs w:val="32"/>
        </w:rPr>
      </w:pPr>
    </w:p>
    <w:p w14:paraId="1D35A3F0" w14:textId="77777777" w:rsidR="007A05B8" w:rsidRPr="007A05B8" w:rsidRDefault="007A05B8" w:rsidP="007A05B8">
      <w:pPr>
        <w:rPr>
          <w:rFonts w:ascii="Times New Roman" w:hAnsi="Times New Roman"/>
          <w:b/>
        </w:rPr>
      </w:pPr>
      <w:r w:rsidRPr="007A05B8">
        <w:rPr>
          <w:rFonts w:ascii="Times New Roman" w:hAnsi="Times New Roman"/>
          <w:b/>
        </w:rPr>
        <w:t xml:space="preserve">Требования к емкости для отбора проб воды: </w:t>
      </w:r>
    </w:p>
    <w:p w14:paraId="2DDEECD4" w14:textId="1B79E1A0" w:rsidR="007A05B8" w:rsidRDefault="007A05B8" w:rsidP="007A05B8">
      <w:pPr>
        <w:rPr>
          <w:rFonts w:ascii="Times New Roman" w:hAnsi="Times New Roman"/>
        </w:rPr>
      </w:pPr>
      <w:r w:rsidRPr="007A05B8">
        <w:rPr>
          <w:rFonts w:ascii="Times New Roman" w:hAnsi="Times New Roman"/>
        </w:rPr>
        <w:t>Отбор проб воды производят в чистые емкости. Сосуды больших объемов - молочные фляги, металлические и пластмассовые ведра и т.п., которые тщательно промывают кипяченой водой и ополаскивают отбираемой для анализа водой. Многоразовая посуда (емкости) должна быть изготовлена из материалов, выдерживающих обработку кипячением.</w:t>
      </w:r>
    </w:p>
    <w:p w14:paraId="2DD17B76" w14:textId="77777777" w:rsidR="00961A11" w:rsidRPr="007A05B8" w:rsidRDefault="00961A11" w:rsidP="007A05B8">
      <w:pPr>
        <w:rPr>
          <w:rFonts w:ascii="Times New Roman" w:hAnsi="Times New Roman"/>
        </w:rPr>
      </w:pPr>
    </w:p>
    <w:tbl>
      <w:tblPr>
        <w:tblStyle w:val="a3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76"/>
        <w:gridCol w:w="4203"/>
        <w:gridCol w:w="3969"/>
      </w:tblGrid>
      <w:tr w:rsidR="007A05B8" w:rsidRPr="007A05B8" w14:paraId="317CA873" w14:textId="77777777" w:rsidTr="00961A11">
        <w:tc>
          <w:tcPr>
            <w:tcW w:w="2835" w:type="dxa"/>
          </w:tcPr>
          <w:p w14:paraId="5C305529" w14:textId="77777777"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проба</w:t>
            </w:r>
          </w:p>
        </w:tc>
        <w:tc>
          <w:tcPr>
            <w:tcW w:w="2176" w:type="dxa"/>
          </w:tcPr>
          <w:p w14:paraId="453FDF0F" w14:textId="77777777"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объем</w:t>
            </w:r>
          </w:p>
        </w:tc>
        <w:tc>
          <w:tcPr>
            <w:tcW w:w="4203" w:type="dxa"/>
          </w:tcPr>
          <w:p w14:paraId="3E5D2222" w14:textId="77777777"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метод отбора</w:t>
            </w:r>
          </w:p>
        </w:tc>
        <w:tc>
          <w:tcPr>
            <w:tcW w:w="3969" w:type="dxa"/>
          </w:tcPr>
          <w:p w14:paraId="15F34A78" w14:textId="77777777"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транспортировка</w:t>
            </w:r>
          </w:p>
        </w:tc>
      </w:tr>
      <w:tr w:rsidR="007A05B8" w:rsidRPr="007A05B8" w14:paraId="6E800331" w14:textId="77777777" w:rsidTr="00961A11">
        <w:tc>
          <w:tcPr>
            <w:tcW w:w="2835" w:type="dxa"/>
          </w:tcPr>
          <w:p w14:paraId="165708DD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питьевая централизованная</w:t>
            </w:r>
          </w:p>
        </w:tc>
        <w:tc>
          <w:tcPr>
            <w:tcW w:w="2176" w:type="dxa"/>
          </w:tcPr>
          <w:p w14:paraId="23FBCBE5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50 л</w:t>
            </w:r>
          </w:p>
        </w:tc>
        <w:tc>
          <w:tcPr>
            <w:tcW w:w="4203" w:type="dxa"/>
          </w:tcPr>
          <w:p w14:paraId="0DC9E038" w14:textId="77777777" w:rsidR="007A05B8" w:rsidRPr="007A05B8" w:rsidRDefault="007A05B8" w:rsidP="001C46F1">
            <w:pPr>
              <w:jc w:val="both"/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непосредственно из крана с предварительным спуском воды не менее 3-5 мин, допускается применение гибких шлангов, водораспределительных сеток, насадок.</w:t>
            </w:r>
          </w:p>
        </w:tc>
        <w:tc>
          <w:tcPr>
            <w:tcW w:w="3969" w:type="dxa"/>
            <w:vMerge w:val="restart"/>
          </w:tcPr>
          <w:p w14:paraId="14AB7786" w14:textId="77777777" w:rsidR="007A05B8" w:rsidRPr="007A05B8" w:rsidRDefault="007A05B8" w:rsidP="001C46F1">
            <w:pPr>
              <w:jc w:val="both"/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Маркированные пробы (с указанием даты и номера пробы) в лабораторию транспортируют для дальнейшего исследования с сопроводительным актом отбора проб воды, где указывается место отбора (населенный пункт, водный объект и т.п.), дата, время забора, количество точек пробоотбора, номера проб, количество воды и другая информация.</w:t>
            </w:r>
          </w:p>
          <w:p w14:paraId="17907234" w14:textId="77777777" w:rsidR="00961A11" w:rsidRDefault="00961A11" w:rsidP="001C46F1">
            <w:pPr>
              <w:rPr>
                <w:rFonts w:ascii="Times New Roman" w:hAnsi="Times New Roman"/>
              </w:rPr>
            </w:pPr>
          </w:p>
          <w:p w14:paraId="1115057B" w14:textId="7A472CD9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Пробы воды должны быть доставлены в лабораторию в течение 24 ч после отбора. Допускается хранение проб при температуре 15-20 °С не более двух суток.</w:t>
            </w:r>
          </w:p>
        </w:tc>
      </w:tr>
      <w:tr w:rsidR="007A05B8" w:rsidRPr="007A05B8" w14:paraId="54C1DBAE" w14:textId="77777777" w:rsidTr="00961A11">
        <w:tc>
          <w:tcPr>
            <w:tcW w:w="2835" w:type="dxa"/>
          </w:tcPr>
          <w:p w14:paraId="400761E4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из бассейна</w:t>
            </w:r>
          </w:p>
        </w:tc>
        <w:tc>
          <w:tcPr>
            <w:tcW w:w="2176" w:type="dxa"/>
          </w:tcPr>
          <w:p w14:paraId="764341AA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по 25л. в двух точках на разных уровнях (с поверхности и глубины)</w:t>
            </w:r>
          </w:p>
        </w:tc>
        <w:tc>
          <w:tcPr>
            <w:tcW w:w="4203" w:type="dxa"/>
          </w:tcPr>
          <w:p w14:paraId="0D3B0ECC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пробы отбирают с поверхности, с различных глубин емкостями 1,5-2,0 л с интервалом 2-3 мин.</w:t>
            </w:r>
          </w:p>
        </w:tc>
        <w:tc>
          <w:tcPr>
            <w:tcW w:w="3969" w:type="dxa"/>
            <w:vMerge/>
          </w:tcPr>
          <w:p w14:paraId="2DB35B49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14:paraId="0D5BD948" w14:textId="77777777" w:rsidTr="00961A11">
        <w:tc>
          <w:tcPr>
            <w:tcW w:w="2835" w:type="dxa"/>
          </w:tcPr>
          <w:p w14:paraId="2C158C16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 xml:space="preserve">Вода питьевая </w:t>
            </w:r>
            <w:proofErr w:type="spellStart"/>
            <w:r w:rsidRPr="007A05B8">
              <w:rPr>
                <w:rFonts w:ascii="Times New Roman" w:hAnsi="Times New Roman"/>
              </w:rPr>
              <w:t>нецентрализован</w:t>
            </w:r>
            <w:proofErr w:type="spellEnd"/>
            <w:r w:rsidRPr="007A05B8">
              <w:rPr>
                <w:rFonts w:ascii="Times New Roman" w:hAnsi="Times New Roman"/>
              </w:rPr>
              <w:t>-ная (бутилированная)</w:t>
            </w:r>
          </w:p>
        </w:tc>
        <w:tc>
          <w:tcPr>
            <w:tcW w:w="2176" w:type="dxa"/>
          </w:tcPr>
          <w:p w14:paraId="51ABF4B8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50л</w:t>
            </w:r>
          </w:p>
        </w:tc>
        <w:tc>
          <w:tcPr>
            <w:tcW w:w="4203" w:type="dxa"/>
          </w:tcPr>
          <w:p w14:paraId="4CD810AF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804DB40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14:paraId="0DDACA5B" w14:textId="77777777" w:rsidTr="00961A11">
        <w:tc>
          <w:tcPr>
            <w:tcW w:w="2835" w:type="dxa"/>
          </w:tcPr>
          <w:p w14:paraId="17AB4705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Сточная вода</w:t>
            </w:r>
          </w:p>
        </w:tc>
        <w:tc>
          <w:tcPr>
            <w:tcW w:w="2176" w:type="dxa"/>
          </w:tcPr>
          <w:p w14:paraId="20D05692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до поступления на очистные сооружения - 1л.</w:t>
            </w:r>
          </w:p>
          <w:p w14:paraId="7395EB03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после очистных сооружений 3л.</w:t>
            </w:r>
          </w:p>
        </w:tc>
        <w:tc>
          <w:tcPr>
            <w:tcW w:w="4203" w:type="dxa"/>
          </w:tcPr>
          <w:p w14:paraId="5965D956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отбирают в резиновых перчатках при помощи емкости объемом 0,2-0,5л.</w:t>
            </w:r>
          </w:p>
        </w:tc>
        <w:tc>
          <w:tcPr>
            <w:tcW w:w="3969" w:type="dxa"/>
            <w:vMerge/>
          </w:tcPr>
          <w:p w14:paraId="334F8CD6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14:paraId="4E88B16E" w14:textId="77777777" w:rsidTr="00961A11">
        <w:tc>
          <w:tcPr>
            <w:tcW w:w="2835" w:type="dxa"/>
          </w:tcPr>
          <w:p w14:paraId="1D91CC05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из поверхностных водоемов</w:t>
            </w:r>
          </w:p>
        </w:tc>
        <w:tc>
          <w:tcPr>
            <w:tcW w:w="2176" w:type="dxa"/>
          </w:tcPr>
          <w:p w14:paraId="7D4C8FD0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25л.</w:t>
            </w:r>
          </w:p>
        </w:tc>
        <w:tc>
          <w:tcPr>
            <w:tcW w:w="4203" w:type="dxa"/>
          </w:tcPr>
          <w:p w14:paraId="7D362102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отбирают чистой емкостью объемом 1,5-2л. с интервалом 3-5 мин., что позволяет в течение 40-60мин. собрать усредненную пробу.</w:t>
            </w:r>
          </w:p>
        </w:tc>
        <w:tc>
          <w:tcPr>
            <w:tcW w:w="3969" w:type="dxa"/>
            <w:vMerge/>
          </w:tcPr>
          <w:p w14:paraId="209D5313" w14:textId="77777777"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</w:tbl>
    <w:p w14:paraId="6D0BA545" w14:textId="77777777" w:rsidR="007A05B8" w:rsidRPr="007A05B8" w:rsidRDefault="007A05B8" w:rsidP="0042030B">
      <w:pPr>
        <w:rPr>
          <w:rFonts w:ascii="Times New Roman" w:hAnsi="Times New Roman"/>
        </w:rPr>
      </w:pPr>
    </w:p>
    <w:sectPr w:rsidR="007A05B8" w:rsidRPr="007A05B8" w:rsidSect="005B0675">
      <w:footerReference w:type="default" r:id="rId7"/>
      <w:pgSz w:w="16838" w:h="11906" w:orient="landscape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FEF3" w14:textId="77777777" w:rsidR="00CB2E9A" w:rsidRDefault="00CB2E9A" w:rsidP="00D86C2F">
      <w:r>
        <w:separator/>
      </w:r>
    </w:p>
  </w:endnote>
  <w:endnote w:type="continuationSeparator" w:id="0">
    <w:p w14:paraId="186A0AC6" w14:textId="77777777" w:rsidR="00CB2E9A" w:rsidRDefault="00CB2E9A" w:rsidP="00D8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349913"/>
      <w:docPartObj>
        <w:docPartGallery w:val="Page Numbers (Bottom of Page)"/>
        <w:docPartUnique/>
      </w:docPartObj>
    </w:sdtPr>
    <w:sdtContent>
      <w:p w14:paraId="5EE639E1" w14:textId="69680B09" w:rsidR="005B0675" w:rsidRDefault="005B06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42AAD" w14:textId="77777777" w:rsidR="005B0675" w:rsidRDefault="005B0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B67A" w14:textId="77777777" w:rsidR="00CB2E9A" w:rsidRDefault="00CB2E9A" w:rsidP="00D86C2F">
      <w:r>
        <w:separator/>
      </w:r>
    </w:p>
  </w:footnote>
  <w:footnote w:type="continuationSeparator" w:id="0">
    <w:p w14:paraId="4BFF3894" w14:textId="77777777" w:rsidR="00CB2E9A" w:rsidRDefault="00CB2E9A" w:rsidP="00D8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932"/>
    <w:rsid w:val="000A6EF3"/>
    <w:rsid w:val="00170433"/>
    <w:rsid w:val="0018150A"/>
    <w:rsid w:val="00263627"/>
    <w:rsid w:val="002C347F"/>
    <w:rsid w:val="00336F23"/>
    <w:rsid w:val="00414932"/>
    <w:rsid w:val="0042030B"/>
    <w:rsid w:val="0042655A"/>
    <w:rsid w:val="0042711C"/>
    <w:rsid w:val="00475BB5"/>
    <w:rsid w:val="005948C0"/>
    <w:rsid w:val="005B0675"/>
    <w:rsid w:val="005C66CB"/>
    <w:rsid w:val="006A3CA1"/>
    <w:rsid w:val="006D0013"/>
    <w:rsid w:val="006D21DE"/>
    <w:rsid w:val="007625C8"/>
    <w:rsid w:val="007A05B8"/>
    <w:rsid w:val="00802162"/>
    <w:rsid w:val="00812526"/>
    <w:rsid w:val="008473F6"/>
    <w:rsid w:val="00857727"/>
    <w:rsid w:val="00961A11"/>
    <w:rsid w:val="00B30CA8"/>
    <w:rsid w:val="00CA02A5"/>
    <w:rsid w:val="00CB2E9A"/>
    <w:rsid w:val="00D86C2F"/>
    <w:rsid w:val="00DC12E1"/>
    <w:rsid w:val="00DE7BBD"/>
    <w:rsid w:val="00E73F3F"/>
    <w:rsid w:val="00E81C1E"/>
    <w:rsid w:val="00EB7575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642FB8"/>
  <w15:docId w15:val="{09421B49-5D88-419E-BAD6-6B8E63F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3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3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3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3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3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3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3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3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3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C2F"/>
  </w:style>
  <w:style w:type="paragraph" w:styleId="a6">
    <w:name w:val="footer"/>
    <w:basedOn w:val="a"/>
    <w:link w:val="a7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C2F"/>
  </w:style>
  <w:style w:type="paragraph" w:customStyle="1" w:styleId="ConsPlusNormal">
    <w:name w:val="ConsPlusNormal"/>
    <w:rsid w:val="00336F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3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3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3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3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03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03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03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03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030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203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4203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203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2030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2030B"/>
    <w:rPr>
      <w:b/>
      <w:bCs/>
    </w:rPr>
  </w:style>
  <w:style w:type="character" w:styleId="ad">
    <w:name w:val="Emphasis"/>
    <w:basedOn w:val="a0"/>
    <w:uiPriority w:val="20"/>
    <w:qFormat/>
    <w:rsid w:val="0042030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2030B"/>
    <w:rPr>
      <w:szCs w:val="32"/>
    </w:rPr>
  </w:style>
  <w:style w:type="paragraph" w:styleId="af">
    <w:name w:val="List Paragraph"/>
    <w:basedOn w:val="a"/>
    <w:uiPriority w:val="34"/>
    <w:qFormat/>
    <w:rsid w:val="004203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30B"/>
    <w:rPr>
      <w:i/>
    </w:rPr>
  </w:style>
  <w:style w:type="character" w:customStyle="1" w:styleId="22">
    <w:name w:val="Цитата 2 Знак"/>
    <w:basedOn w:val="a0"/>
    <w:link w:val="21"/>
    <w:uiPriority w:val="29"/>
    <w:rsid w:val="0042030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2030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2030B"/>
    <w:rPr>
      <w:b/>
      <w:i/>
      <w:sz w:val="24"/>
    </w:rPr>
  </w:style>
  <w:style w:type="character" w:styleId="af2">
    <w:name w:val="Subtle Emphasis"/>
    <w:uiPriority w:val="19"/>
    <w:qFormat/>
    <w:rsid w:val="0042030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2030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2030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2030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2030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203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B503-CB65-4282-A442-3168B5E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User</cp:lastModifiedBy>
  <cp:revision>18</cp:revision>
  <dcterms:created xsi:type="dcterms:W3CDTF">2016-12-12T11:25:00Z</dcterms:created>
  <dcterms:modified xsi:type="dcterms:W3CDTF">2023-01-26T09:44:00Z</dcterms:modified>
</cp:coreProperties>
</file>